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DF" w:rsidRPr="00105BDF" w:rsidRDefault="00105BDF" w:rsidP="00105B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BD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C5FE5" w:rsidRDefault="00105BDF" w:rsidP="00105B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BD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C5FE5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F130BD">
        <w:rPr>
          <w:rFonts w:ascii="Times New Roman" w:hAnsi="Times New Roman" w:cs="Times New Roman"/>
          <w:b/>
          <w:sz w:val="28"/>
          <w:szCs w:val="28"/>
        </w:rPr>
        <w:t>Холуйского сельского поселения</w:t>
      </w:r>
    </w:p>
    <w:p w:rsidR="00105BDF" w:rsidRPr="005E60F5" w:rsidRDefault="00105BDF" w:rsidP="00105B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01"/>
      </w:tblGrid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01" w:type="dxa"/>
          </w:tcPr>
          <w:p w:rsidR="001C1B9D" w:rsidRPr="007F60E3" w:rsidRDefault="00F066B3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2020-2026</w:t>
            </w:r>
            <w:r w:rsidR="001C1B9D"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1. Организация культурного досуга населения.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культуры «Холуйская централизованная клубная система»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Муниципальное казённое учреждение культуры «Холуйская централизованная клубная система»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Pro-Tab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F60E3">
              <w:rPr>
                <w:rFonts w:ascii="Times New Roman" w:hAnsi="Times New Roman"/>
                <w:sz w:val="28"/>
                <w:szCs w:val="28"/>
              </w:rPr>
              <w:t>1. Обеспечение права граждан на доступ к культурным ценностям.</w:t>
            </w:r>
          </w:p>
          <w:p w:rsidR="001C1B9D" w:rsidRPr="007F60E3" w:rsidRDefault="001C1B9D" w:rsidP="00B23E3B">
            <w:pPr>
              <w:pStyle w:val="Pro-Tab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F60E3">
              <w:rPr>
                <w:rFonts w:ascii="Times New Roman" w:hAnsi="Times New Roman"/>
                <w:sz w:val="28"/>
                <w:szCs w:val="28"/>
              </w:rPr>
              <w:t>2. Развитие творческого потенциала жителей Холуйского сельского поселения.</w:t>
            </w:r>
          </w:p>
          <w:p w:rsidR="001C1B9D" w:rsidRPr="007F60E3" w:rsidRDefault="001C1B9D" w:rsidP="00B23E3B">
            <w:pPr>
              <w:pStyle w:val="Pro-Tab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F60E3">
              <w:rPr>
                <w:rFonts w:ascii="Times New Roman" w:hAnsi="Times New Roman"/>
                <w:sz w:val="28"/>
                <w:szCs w:val="28"/>
              </w:rPr>
              <w:t>3. Создание условий для улучшения доступа населения поселения к культурным ценностям, информации и знаниям.</w:t>
            </w:r>
          </w:p>
        </w:tc>
      </w:tr>
      <w:tr w:rsidR="001C1B9D" w:rsidRPr="007F60E3" w:rsidTr="00B23E3B">
        <w:trPr>
          <w:trHeight w:val="1285"/>
        </w:trPr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(показатели)</w:t>
            </w:r>
          </w:p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1. Количество клубных формирований.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2. Количество участников в клубных формированиях.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3. Количество значимых культурно-досуговых мероприятий разных уровней.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>4. Количество посетителей культурно-массовых мероприятий.</w:t>
            </w:r>
          </w:p>
          <w:p w:rsidR="001C1B9D" w:rsidRPr="007F60E3" w:rsidRDefault="001C1B9D" w:rsidP="00B23E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соотношения средней заработной платы работников учреждений культуры к средней заработной плате по Ивановской области.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t xml:space="preserve">Объемы ресурсного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 xml:space="preserve">2020 год </w:t>
            </w:r>
            <w:r>
              <w:rPr>
                <w:sz w:val="28"/>
                <w:szCs w:val="28"/>
              </w:rPr>
              <w:t>- 4211854,00</w:t>
            </w:r>
            <w:r w:rsidRPr="007F60E3">
              <w:rPr>
                <w:sz w:val="28"/>
                <w:szCs w:val="28"/>
              </w:rPr>
              <w:t xml:space="preserve"> рублей,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- 3728984,00 </w:t>
            </w:r>
            <w:r w:rsidRPr="007F60E3">
              <w:rPr>
                <w:sz w:val="28"/>
                <w:szCs w:val="28"/>
              </w:rPr>
              <w:t xml:space="preserve">рублей, </w:t>
            </w:r>
          </w:p>
          <w:p w:rsidR="001C1B9D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</w:t>
            </w:r>
            <w:r w:rsidRPr="007F60E3">
              <w:rPr>
                <w:sz w:val="28"/>
                <w:szCs w:val="28"/>
              </w:rPr>
              <w:t xml:space="preserve"> </w:t>
            </w:r>
            <w:r w:rsidR="00F066B3">
              <w:rPr>
                <w:sz w:val="28"/>
                <w:szCs w:val="28"/>
              </w:rPr>
              <w:t>4635183,69</w:t>
            </w:r>
            <w:r>
              <w:rPr>
                <w:sz w:val="28"/>
                <w:szCs w:val="28"/>
              </w:rPr>
              <w:t xml:space="preserve"> рублей,</w:t>
            </w:r>
          </w:p>
          <w:p w:rsidR="001C1B9D" w:rsidRDefault="00E8719A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F066B3">
              <w:rPr>
                <w:sz w:val="28"/>
                <w:szCs w:val="28"/>
              </w:rPr>
              <w:t>4189274,28</w:t>
            </w:r>
            <w:r w:rsidR="001C1B9D">
              <w:rPr>
                <w:sz w:val="28"/>
                <w:szCs w:val="28"/>
              </w:rPr>
              <w:t xml:space="preserve"> рублей,</w:t>
            </w:r>
          </w:p>
          <w:p w:rsidR="00E8719A" w:rsidRDefault="00E8719A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066B3">
              <w:rPr>
                <w:sz w:val="28"/>
                <w:szCs w:val="28"/>
              </w:rPr>
              <w:t>2316300,00</w:t>
            </w:r>
            <w:r w:rsidR="001C1B9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</w:t>
            </w:r>
          </w:p>
          <w:p w:rsidR="00F066B3" w:rsidRDefault="00E8719A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F066B3">
              <w:rPr>
                <w:sz w:val="28"/>
                <w:szCs w:val="28"/>
              </w:rPr>
              <w:t>1982960,00</w:t>
            </w:r>
            <w:r>
              <w:rPr>
                <w:sz w:val="28"/>
                <w:szCs w:val="28"/>
              </w:rPr>
              <w:t xml:space="preserve"> рублей</w:t>
            </w:r>
            <w:r w:rsidR="00F066B3">
              <w:rPr>
                <w:sz w:val="28"/>
                <w:szCs w:val="28"/>
              </w:rPr>
              <w:t>,</w:t>
            </w:r>
          </w:p>
          <w:p w:rsidR="001C1B9D" w:rsidRPr="007F60E3" w:rsidRDefault="00F066B3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1982960,00 рублей</w:t>
            </w:r>
            <w:r w:rsidR="001C1B9D">
              <w:rPr>
                <w:sz w:val="28"/>
                <w:szCs w:val="28"/>
              </w:rPr>
              <w:t>;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областной бюджет: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 xml:space="preserve">2020 год </w:t>
            </w:r>
            <w:r>
              <w:rPr>
                <w:sz w:val="28"/>
                <w:szCs w:val="28"/>
              </w:rPr>
              <w:t>- 1977974,00</w:t>
            </w:r>
            <w:r w:rsidRPr="007F60E3">
              <w:rPr>
                <w:sz w:val="28"/>
                <w:szCs w:val="28"/>
              </w:rPr>
              <w:t xml:space="preserve"> рублей,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</w:t>
            </w:r>
            <w:r w:rsidRPr="007F60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1483791,00</w:t>
            </w:r>
            <w:r w:rsidRPr="007F60E3">
              <w:rPr>
                <w:sz w:val="28"/>
                <w:szCs w:val="28"/>
              </w:rPr>
              <w:t xml:space="preserve"> рублей, </w:t>
            </w:r>
          </w:p>
          <w:p w:rsidR="001C1B9D" w:rsidRDefault="001C1B9D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</w:t>
            </w:r>
            <w:r w:rsidRPr="007F60E3">
              <w:rPr>
                <w:sz w:val="28"/>
                <w:szCs w:val="28"/>
              </w:rPr>
              <w:t xml:space="preserve"> </w:t>
            </w:r>
            <w:r w:rsidR="00E8719A">
              <w:rPr>
                <w:sz w:val="28"/>
                <w:szCs w:val="28"/>
              </w:rPr>
              <w:t>2238257,00</w:t>
            </w:r>
            <w:r w:rsidRPr="007F60E3">
              <w:rPr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1C1B9D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F066B3">
              <w:rPr>
                <w:sz w:val="28"/>
                <w:szCs w:val="28"/>
              </w:rPr>
              <w:t>1764059,00</w:t>
            </w:r>
            <w:r w:rsidR="001C1B9D">
              <w:rPr>
                <w:sz w:val="28"/>
                <w:szCs w:val="28"/>
              </w:rPr>
              <w:t xml:space="preserve"> рублей,</w:t>
            </w:r>
          </w:p>
          <w:p w:rsidR="00E8719A" w:rsidRDefault="001C1B9D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2024 год - 0,00 рублей</w:t>
            </w:r>
            <w:r w:rsidR="00E8719A">
              <w:rPr>
                <w:color w:val="000000"/>
                <w:sz w:val="28"/>
                <w:szCs w:val="28"/>
              </w:rPr>
              <w:t>,</w:t>
            </w:r>
          </w:p>
          <w:p w:rsidR="00F066B3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0,00 рублей</w:t>
            </w:r>
            <w:r w:rsidR="00F066B3">
              <w:rPr>
                <w:color w:val="000000"/>
                <w:sz w:val="28"/>
                <w:szCs w:val="28"/>
              </w:rPr>
              <w:t>,</w:t>
            </w:r>
          </w:p>
          <w:p w:rsidR="001C1B9D" w:rsidRPr="007F60E3" w:rsidRDefault="00F066B3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0,00 рублей</w:t>
            </w:r>
            <w:r w:rsidR="001C1B9D">
              <w:rPr>
                <w:color w:val="000000"/>
                <w:sz w:val="28"/>
                <w:szCs w:val="28"/>
              </w:rPr>
              <w:t>;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бюджет Холуйского сельского поселения: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- 2233880,00 </w:t>
            </w:r>
            <w:r w:rsidRPr="007F60E3">
              <w:rPr>
                <w:sz w:val="28"/>
                <w:szCs w:val="28"/>
              </w:rPr>
              <w:t xml:space="preserve">рублей, 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- 2245193,00 </w:t>
            </w:r>
            <w:r w:rsidRPr="007F60E3">
              <w:rPr>
                <w:sz w:val="28"/>
                <w:szCs w:val="28"/>
              </w:rPr>
              <w:t xml:space="preserve">рублей, </w:t>
            </w:r>
          </w:p>
          <w:p w:rsidR="001C1B9D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F066B3">
              <w:rPr>
                <w:sz w:val="28"/>
                <w:szCs w:val="28"/>
              </w:rPr>
              <w:t>2396926,69</w:t>
            </w:r>
            <w:r w:rsidR="001C1B9D" w:rsidRPr="007F60E3">
              <w:rPr>
                <w:sz w:val="28"/>
                <w:szCs w:val="28"/>
              </w:rPr>
              <w:t xml:space="preserve"> рублей</w:t>
            </w:r>
            <w:r w:rsidR="001C1B9D">
              <w:rPr>
                <w:color w:val="000000"/>
                <w:sz w:val="28"/>
                <w:szCs w:val="28"/>
              </w:rPr>
              <w:t>,</w:t>
            </w:r>
          </w:p>
          <w:p w:rsidR="001C1B9D" w:rsidRDefault="00E8719A" w:rsidP="00B23E3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F066B3">
              <w:rPr>
                <w:sz w:val="28"/>
                <w:szCs w:val="28"/>
              </w:rPr>
              <w:t>2425215,28</w:t>
            </w:r>
            <w:r w:rsidR="001C1B9D">
              <w:rPr>
                <w:sz w:val="28"/>
                <w:szCs w:val="28"/>
              </w:rPr>
              <w:t xml:space="preserve"> рублей,</w:t>
            </w:r>
          </w:p>
          <w:p w:rsidR="00E8719A" w:rsidRDefault="00E8719A" w:rsidP="001C1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– </w:t>
            </w:r>
            <w:r w:rsidR="00F066B3">
              <w:rPr>
                <w:color w:val="000000"/>
                <w:sz w:val="28"/>
                <w:szCs w:val="28"/>
              </w:rPr>
              <w:t>2316300,00</w:t>
            </w:r>
            <w:r w:rsidR="001C1B9D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F066B3" w:rsidRDefault="00E8719A" w:rsidP="00F066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– </w:t>
            </w:r>
            <w:r w:rsidR="00F066B3">
              <w:rPr>
                <w:color w:val="000000"/>
                <w:sz w:val="28"/>
                <w:szCs w:val="28"/>
              </w:rPr>
              <w:t>1982960,00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  <w:r w:rsidR="00F066B3">
              <w:rPr>
                <w:color w:val="000000"/>
                <w:sz w:val="28"/>
                <w:szCs w:val="28"/>
              </w:rPr>
              <w:t>,</w:t>
            </w:r>
          </w:p>
          <w:p w:rsidR="001C1B9D" w:rsidRPr="007F60E3" w:rsidRDefault="00F066B3" w:rsidP="00F066B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1982960,00 рублей</w:t>
            </w:r>
            <w:bookmarkStart w:id="0" w:name="_GoBack"/>
            <w:bookmarkEnd w:id="0"/>
            <w:r w:rsidR="001C1B9D">
              <w:rPr>
                <w:color w:val="000000"/>
                <w:sz w:val="28"/>
                <w:szCs w:val="28"/>
              </w:rPr>
              <w:t>.</w:t>
            </w:r>
          </w:p>
        </w:tc>
      </w:tr>
      <w:tr w:rsidR="001C1B9D" w:rsidRPr="007F60E3" w:rsidTr="00B23E3B">
        <w:tc>
          <w:tcPr>
            <w:tcW w:w="3227" w:type="dxa"/>
          </w:tcPr>
          <w:p w:rsidR="001C1B9D" w:rsidRPr="007F60E3" w:rsidRDefault="001C1B9D" w:rsidP="00B23E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01" w:type="dxa"/>
          </w:tcPr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Обеспечение доступа населения к культурным ценностям Холуйского сельского поселения.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Рост качества услуг в сфере культуры.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Оживление театральной и концертной жизни Холуйского сельского поселения.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Увеличение доли одаренных детей, реализующих себя в творчестве.</w:t>
            </w:r>
          </w:p>
          <w:p w:rsidR="001C1B9D" w:rsidRPr="007F60E3" w:rsidRDefault="001C1B9D" w:rsidP="00B23E3B">
            <w:pPr>
              <w:rPr>
                <w:sz w:val="28"/>
                <w:szCs w:val="28"/>
              </w:rPr>
            </w:pPr>
            <w:r w:rsidRPr="007F60E3">
              <w:rPr>
                <w:sz w:val="28"/>
                <w:szCs w:val="28"/>
              </w:rPr>
              <w:t>- Рост числа участников и посетителей фестивалей, конкурсов, культурных  проектов, социально значимых мероприятий.</w:t>
            </w:r>
          </w:p>
        </w:tc>
      </w:tr>
    </w:tbl>
    <w:p w:rsidR="00105BDF" w:rsidRPr="005E60F5" w:rsidRDefault="00105BDF" w:rsidP="00105B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499" w:rsidRDefault="00E33499"/>
    <w:sectPr w:rsidR="00E33499" w:rsidSect="00E33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5BDF"/>
    <w:rsid w:val="00014872"/>
    <w:rsid w:val="00017A19"/>
    <w:rsid w:val="000228D2"/>
    <w:rsid w:val="00025CA4"/>
    <w:rsid w:val="00072404"/>
    <w:rsid w:val="000E2A9B"/>
    <w:rsid w:val="00105BDF"/>
    <w:rsid w:val="00132AF8"/>
    <w:rsid w:val="0018519B"/>
    <w:rsid w:val="001A3E13"/>
    <w:rsid w:val="001C1B9D"/>
    <w:rsid w:val="00241800"/>
    <w:rsid w:val="0028457E"/>
    <w:rsid w:val="0032580E"/>
    <w:rsid w:val="00365424"/>
    <w:rsid w:val="003C7FF7"/>
    <w:rsid w:val="003E7A18"/>
    <w:rsid w:val="004E329C"/>
    <w:rsid w:val="005743DD"/>
    <w:rsid w:val="005C5FE5"/>
    <w:rsid w:val="005C7886"/>
    <w:rsid w:val="00647B37"/>
    <w:rsid w:val="006F0121"/>
    <w:rsid w:val="007371BF"/>
    <w:rsid w:val="00822BDD"/>
    <w:rsid w:val="00872C9C"/>
    <w:rsid w:val="0091023B"/>
    <w:rsid w:val="00C06AA8"/>
    <w:rsid w:val="00C73B03"/>
    <w:rsid w:val="00C94D35"/>
    <w:rsid w:val="00CC0CB4"/>
    <w:rsid w:val="00D01A67"/>
    <w:rsid w:val="00DD349E"/>
    <w:rsid w:val="00E23306"/>
    <w:rsid w:val="00E33499"/>
    <w:rsid w:val="00E34373"/>
    <w:rsid w:val="00E45F50"/>
    <w:rsid w:val="00E8719A"/>
    <w:rsid w:val="00EE63D1"/>
    <w:rsid w:val="00F066B3"/>
    <w:rsid w:val="00F130BD"/>
    <w:rsid w:val="00F8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D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05BDF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a"/>
    <w:rsid w:val="0091023B"/>
    <w:pPr>
      <w:spacing w:before="40" w:after="40"/>
    </w:pPr>
    <w:rPr>
      <w:rFonts w:ascii="Tahoma" w:hAnsi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3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A7FE4-8519-44FA-B365-35B55902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Татьяна</cp:lastModifiedBy>
  <cp:revision>11</cp:revision>
  <dcterms:created xsi:type="dcterms:W3CDTF">2016-11-14T13:09:00Z</dcterms:created>
  <dcterms:modified xsi:type="dcterms:W3CDTF">2023-11-13T12:19:00Z</dcterms:modified>
</cp:coreProperties>
</file>