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14 октября 2011 г. N 22050</w:t>
      </w:r>
    </w:p>
    <w:p w:rsidR="0092294A" w:rsidRDefault="0092294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ПРИРОДНЫХ РЕСУРСОВ И ЭКОЛОГИИ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сентября 2011 г. N 721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УЧЕТА В ОБЛАСТИ ОБРАЩЕНИЯ С ОТХОДАМИ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5" w:history="1">
        <w:r>
          <w:rPr>
            <w:rFonts w:ascii="Calibri" w:hAnsi="Calibri" w:cs="Calibri"/>
            <w:color w:val="0000FF"/>
          </w:rPr>
          <w:t>пункта 1 статьи 19</w:t>
        </w:r>
      </w:hyperlink>
      <w:r>
        <w:rPr>
          <w:rFonts w:ascii="Calibri" w:hAnsi="Calibri" w:cs="Calibri"/>
        </w:rP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2001, N 1, ст. 21; 2003, N 2, ст. 167; 2004, N 35, ст. 3607; 2005, N 19, ст. 1752; 2006, N 1, ст. 10, N 52, ст. 5498; 2007, N 46, ст. 5554; 2008, N 30, ст. 3616, N 45, ст. 5142; 2009, N 1, ст. 17; </w:t>
      </w:r>
      <w:proofErr w:type="gramStart"/>
      <w:r>
        <w:rPr>
          <w:rFonts w:ascii="Calibri" w:hAnsi="Calibri" w:cs="Calibri"/>
        </w:rPr>
        <w:t xml:space="preserve">2011, N 30, ст. 4590) и 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5.2.31</w:t>
        </w:r>
      </w:hyperlink>
      <w:r>
        <w:rPr>
          <w:rFonts w:ascii="Calibri" w:hAnsi="Calibri" w:cs="Calibri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"О Министерстве природных ресурсов и экологии Российской Федерации" (Собрание законодательства Российской Федерации, 2008, N 22, ст. 2581, N 42, ст. 4825, N 46, ст. 5337;2009, N 3, ст. 378, N 6, ст. 738, N 33, ст. 4088, N 34, ст. 4192, N 49, ст. 5976; 2010, N 5, ст. 538, N 10, ст. 1094, N 14, ст. 1656, N 26, ст. 3350, N 31, ст. 4251, ст. 4268, N 38, ст. 4835; 2011, N 6, ст. 888, N 14, ст. 1935), приказываю:</w:t>
      </w:r>
      <w:proofErr w:type="gramEnd"/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2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учета в области обращения с отходами.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Ю.П.ТРУТНЕВ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Минприроды России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01.09.2011 N 721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ПОРЯДОК УЧЕТА В ОБЛАСТИ ОБРАЩЕНИЯ С ОТХОДАМИ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I. Общие требования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Порядок учета в области обращения с отходами (далее - Порядок) устанавливает требования к ведению юридическими лицами и индивидуальными предпринимателями учета образовавшихся, использованных, обезвреженных, переданных другим лицам или полученных от других лиц, размещенных отходах.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Действие настоящего Порядка не распространяется на ведение учета в области обращения с радиоактивными отходами, с биологическими отходами, с медицинскими отходами, с выбросами вредных веществ в атмосферу и со сбросами вредных веществ в водные объекты.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Материалы учета являются информацией в области обращения с отходами и </w:t>
      </w:r>
      <w:r>
        <w:rPr>
          <w:rFonts w:ascii="Calibri" w:hAnsi="Calibri" w:cs="Calibri"/>
        </w:rPr>
        <w:lastRenderedPageBreak/>
        <w:t xml:space="preserve">используются </w:t>
      </w:r>
      <w:proofErr w:type="gramStart"/>
      <w:r>
        <w:rPr>
          <w:rFonts w:ascii="Calibri" w:hAnsi="Calibri" w:cs="Calibri"/>
        </w:rPr>
        <w:t>при</w:t>
      </w:r>
      <w:proofErr w:type="gramEnd"/>
      <w:r>
        <w:rPr>
          <w:rFonts w:ascii="Calibri" w:hAnsi="Calibri" w:cs="Calibri"/>
        </w:rPr>
        <w:t>: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проведении</w:t>
      </w:r>
      <w:proofErr w:type="gramEnd"/>
      <w:r>
        <w:rPr>
          <w:rFonts w:ascii="Calibri" w:hAnsi="Calibri" w:cs="Calibri"/>
        </w:rPr>
        <w:t xml:space="preserve"> инвентаризации отходов;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подготовке проектов нормативов образования отходов и лимитов на их размещение, технических отчетов о неизменности производственного процесса, используемого сырья и об образующихся отходах, отчетности об образовании, использовании, обезвреживании и размещении отходов (за исключением статистической отчетности);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ведении</w:t>
      </w:r>
      <w:proofErr w:type="gramEnd"/>
      <w:r>
        <w:rPr>
          <w:rFonts w:ascii="Calibri" w:hAnsi="Calibri" w:cs="Calibri"/>
        </w:rPr>
        <w:t xml:space="preserve"> федеральных статистических наблюдений;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расчетах</w:t>
      </w:r>
      <w:proofErr w:type="gramEnd"/>
      <w:r>
        <w:rPr>
          <w:rFonts w:ascii="Calibri" w:hAnsi="Calibri" w:cs="Calibri"/>
        </w:rPr>
        <w:t xml:space="preserve"> платы за негативное воздействие на окружающую среду (в части размещения отходов).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 в области обращения с отходами ведется отдельно по каждому обособленному подразделению либо филиалу (при их наличии) и по юридическому лицу (индивидуальному предпринимателю) в целом.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Учет в области обращения с отходами ведется на основании фактических измерений количества использованных, обезвреженных, переданных другим лицам или полученных от других лиц, размещенных отходов.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невозможности произвести фактические измерения количества использованных, обезвреженных, переданных другим лицам или полученных от других лиц, размещенных отходов, учет ведется на основании следующих источников: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и технологической документации;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бухгалтерской документации;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актов приема-передачи;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договоров.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Учету подлежат все виды отходов I - V класса опасности, образовавшихся, использованных, обезвреженных, переданных другим лицам или полученных от других лиц, а также размещенных юридическим лицом и индивидуальным предпринимателем за учетный период.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Класс опасности отхода устанавливается в соответствии с федеральным классификационным </w:t>
      </w:r>
      <w:hyperlink r:id="rId10" w:history="1">
        <w:r>
          <w:rPr>
            <w:rFonts w:ascii="Calibri" w:hAnsi="Calibri" w:cs="Calibri"/>
            <w:color w:val="0000FF"/>
          </w:rPr>
          <w:t>каталогом</w:t>
        </w:r>
      </w:hyperlink>
      <w:r>
        <w:rPr>
          <w:rFonts w:ascii="Calibri" w:hAnsi="Calibri" w:cs="Calibri"/>
        </w:rPr>
        <w:t xml:space="preserve"> отходов (далее - ФККО).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отходов, не включенных в федеральный классификационный </w:t>
      </w:r>
      <w:hyperlink r:id="rId12" w:history="1">
        <w:r>
          <w:rPr>
            <w:rFonts w:ascii="Calibri" w:hAnsi="Calibri" w:cs="Calibri"/>
            <w:color w:val="0000FF"/>
          </w:rPr>
          <w:t>каталог</w:t>
        </w:r>
      </w:hyperlink>
      <w:r>
        <w:rPr>
          <w:rFonts w:ascii="Calibri" w:hAnsi="Calibri" w:cs="Calibri"/>
        </w:rPr>
        <w:t xml:space="preserve"> отходов, индивидуальные предприниматели и юридические лица указывают класс опасности, определенный в соответствии с порядком отнесения отходов I - IV классов опасности к конкретному классу опасности, устанавливаемым Министерством природных ресурсов и экологии Российской Федерации &lt;*&gt;.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&lt;*&gt;</w:t>
      </w:r>
      <w:hyperlink r:id="rId14" w:history="1">
        <w:r>
          <w:rPr>
            <w:rFonts w:ascii="Calibri" w:hAnsi="Calibri" w:cs="Calibri"/>
            <w:color w:val="0000FF"/>
          </w:rPr>
          <w:t>Подпункт 5.2.30</w:t>
        </w:r>
      </w:hyperlink>
      <w:r>
        <w:rPr>
          <w:rFonts w:ascii="Calibri" w:hAnsi="Calibri" w:cs="Calibri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 N 6, ст. 738; N 33, ст. 4088;N 34, ст. 4192; N 49, ст. 5976; 2010, N 5, ст. 538; N 10, ст. 1094; N 14, ст. 1656; N 26, ст. 3350; N 31, ст. 4251, ст. 4268; N 38, ст. 4835; 2011, N 6, ст. 888, N 14, ст. 1935, N 36, ст. 5149; 2012, N 7, ст. 865;N 11, ст. 1294; N 19, ст. 2440; N 28, ст. 3905; N 37, ст. 5001; N 46, ст. 6342; N 51, ст. 7223; 2013, N 16, ст. 1964; N 24, ст. 2999; N 28, ст. 3832; N 30, ст. 4113; N 33, ст. 4386; N 38, ст. 4827; N 44, ст. 5759;N 45, ст. 5822; N 46, ст. 5944; 2014, N 2, ст. 123; N 16, ст. 1898).</w:t>
      </w:r>
      <w:proofErr w:type="gramEnd"/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1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Данные учета в области обращения с отходами ведутся в электронном виде. При отсутствии технической возможности ведения в электронном виде данные учета в области обращения с отходами оформляются в письменном виде. Оформление и ведение данных учета в области обращения с отходами осуществляется по прилагаемому образцу (</w:t>
      </w:r>
      <w:hyperlink w:anchor="Par167" w:history="1">
        <w:r>
          <w:rPr>
            <w:rFonts w:ascii="Calibri" w:hAnsi="Calibri" w:cs="Calibri"/>
            <w:color w:val="0000FF"/>
          </w:rPr>
          <w:t>приложения 2</w:t>
        </w:r>
      </w:hyperlink>
      <w:r>
        <w:rPr>
          <w:rFonts w:ascii="Calibri" w:hAnsi="Calibri" w:cs="Calibri"/>
        </w:rPr>
        <w:t xml:space="preserve">, </w:t>
      </w:r>
      <w:hyperlink w:anchor="Par42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661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к Порядку).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Заполнение таблиц данных учета в области обращения с отходами (далее - таблицы данных учета) осуществляется лицом, ответственным за учет образовавшихся, использованных, обезвреженных, переданных другим лицам или полученных от других лиц, а также размещенных отходов, по мере образования, использования, обезвреживания отходов, передачи отходов другим лицам или получения отходов от других лиц, размещения отходов.</w:t>
      </w:r>
      <w:proofErr w:type="gramEnd"/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Данные учета обобщаются по итогам очередного квартала (по состоянию на 1 апреля, 1 июля и 1 октября текущего года), а также очередного календарного года (по состоянию на 1 января года, следующего за учетным) в срок не позднее 10 числа месяца, следующего за указанным периодом.</w:t>
      </w:r>
      <w:proofErr w:type="gramEnd"/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Данные учета в области обращения с отходами должны содержать: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титульный лист, оформляемый в свободной форме;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данные учета отходов, оформляемые в соответствии с </w:t>
      </w:r>
      <w:hyperlink w:anchor="Par167" w:history="1">
        <w:r>
          <w:rPr>
            <w:rFonts w:ascii="Calibri" w:hAnsi="Calibri" w:cs="Calibri"/>
            <w:color w:val="0000FF"/>
          </w:rPr>
          <w:t>приложениями 2</w:t>
        </w:r>
      </w:hyperlink>
      <w:r>
        <w:rPr>
          <w:rFonts w:ascii="Calibri" w:hAnsi="Calibri" w:cs="Calibri"/>
        </w:rPr>
        <w:t xml:space="preserve">, </w:t>
      </w:r>
      <w:hyperlink w:anchor="Par42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661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к Порядку по итогам очередного квартала и очередного календарного года.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в ред. </w:t>
      </w:r>
      <w:hyperlink r:id="rId1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Утратил силу. - </w:t>
      </w:r>
      <w:hyperlink r:id="rId1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Минприроды России от 25.06.2014 N 284.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71"/>
      <w:bookmarkEnd w:id="4"/>
      <w:r>
        <w:rPr>
          <w:rFonts w:ascii="Calibri" w:hAnsi="Calibri" w:cs="Calibri"/>
        </w:rPr>
        <w:t>II. Ведение учета в области обращения с отходами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Таблицы данных учета заполняются по юридическому лицу в целом, по его каждому обособленному подразделению либо филиалу (при их наличии), индивидуальному предпринимателю.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 в ред. </w:t>
      </w:r>
      <w:hyperlink r:id="rId1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Все значения количества отходов учитываются по массе отходов в тоннах и округляются: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точностью до трех знаков после запятой (с точностью до килограмма) - для отходов I, II и III классов опасности;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точностью до одного знака после запятой - для отходов IV и V классов опасности.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Вышедшие из употребления люминесцентные лампы, содержащие ртуть, отражаются по массе изделия.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каждой заполняемой строке таблиц данных учета в столбцах указываются значения количества отходов или, при их отсутствии, - ноль.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Для каждого вида отходов выделяется отдельная строка. Строки группируются по классам опасности отходов: для отходов I класса опасности - строки с 101 по 199 включительно; для отходов II, III, IV и V классов опасности - с 201 по 299, с 301 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399, с 401 по 499, с 501 по 599, соответственно.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строках 100, 200, 300, 400 и 500 указываются суммарные количества отходов, соответственно, I, II, III, IV и V классов опасности.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В строке 010 указываются общие количества отходов всех видов и классов опасности (с I по V). Значения в строке 010 </w:t>
      </w:r>
      <w:proofErr w:type="gramStart"/>
      <w:r>
        <w:rPr>
          <w:rFonts w:ascii="Calibri" w:hAnsi="Calibri" w:cs="Calibri"/>
        </w:rPr>
        <w:t>в каждой из таблиц данных учета в области обращения с отходами по всем столбцам</w:t>
      </w:r>
      <w:proofErr w:type="gramEnd"/>
      <w:r>
        <w:rPr>
          <w:rFonts w:ascii="Calibri" w:hAnsi="Calibri" w:cs="Calibri"/>
        </w:rPr>
        <w:t xml:space="preserve"> должны быть равны сумме значений в строках 100, 200, 300, 400 и 500 в соответствующих столбцах.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столбцах</w:t>
      </w:r>
      <w:proofErr w:type="gramStart"/>
      <w:r>
        <w:rPr>
          <w:rFonts w:ascii="Calibri" w:hAnsi="Calibri" w:cs="Calibri"/>
        </w:rPr>
        <w:t xml:space="preserve"> А</w:t>
      </w:r>
      <w:proofErr w:type="gramEnd"/>
      <w:r>
        <w:rPr>
          <w:rFonts w:ascii="Calibri" w:hAnsi="Calibri" w:cs="Calibri"/>
        </w:rPr>
        <w:t>, Б и В таблиц данных учета указываются соответственно: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номера строки;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наименования видов отходов, сгруппированных по классам опасности;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коды видов отходов по </w:t>
      </w:r>
      <w:hyperlink r:id="rId20" w:history="1">
        <w:r>
          <w:rPr>
            <w:rFonts w:ascii="Calibri" w:hAnsi="Calibri" w:cs="Calibri"/>
            <w:color w:val="0000FF"/>
          </w:rPr>
          <w:t>ФККО</w:t>
        </w:r>
      </w:hyperlink>
      <w:r>
        <w:rPr>
          <w:rFonts w:ascii="Calibri" w:hAnsi="Calibri" w:cs="Calibri"/>
        </w:rPr>
        <w:t xml:space="preserve"> (в строках 100, 200, 300, 400 и 500, при отсутствии соответствующего вида отходов в </w:t>
      </w:r>
      <w:hyperlink r:id="rId21" w:history="1">
        <w:r>
          <w:rPr>
            <w:rFonts w:ascii="Calibri" w:hAnsi="Calibri" w:cs="Calibri"/>
            <w:color w:val="0000FF"/>
          </w:rPr>
          <w:t>ФККО</w:t>
        </w:r>
      </w:hyperlink>
      <w:r>
        <w:rPr>
          <w:rFonts w:ascii="Calibri" w:hAnsi="Calibri" w:cs="Calibri"/>
        </w:rPr>
        <w:t xml:space="preserve"> указывается ноль).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Утратил силу. - </w:t>
      </w:r>
      <w:hyperlink r:id="rId2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Минприроды России от 25.06.2014 N 284.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В </w:t>
      </w:r>
      <w:hyperlink w:anchor="Par167" w:history="1">
        <w:r>
          <w:rPr>
            <w:rFonts w:ascii="Calibri" w:hAnsi="Calibri" w:cs="Calibri"/>
            <w:color w:val="0000FF"/>
          </w:rPr>
          <w:t>таблице</w:t>
        </w:r>
      </w:hyperlink>
      <w:r>
        <w:rPr>
          <w:rFonts w:ascii="Calibri" w:hAnsi="Calibri" w:cs="Calibri"/>
        </w:rPr>
        <w:t xml:space="preserve"> "Данные учета отходов, принятых индивидуальным предпринимателем и юридическим лицом":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1 указывается суммарное (столбец 2 + столбец 3 + столбец 4 + столбец 5) количество отходов (по каждому виду отходов и по каждому классу опасности отходов), принятых в течение учетного периода от других индивидуальных предпринимателей и юридических лиц для использования, обезвреживания, размещения (включая хранение и захоронение);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столбце 2 указывается количество отходов (по каждому виду отходов и по каждому классу опасности отходов), принятых в течение учетного периода от других индивидуальных </w:t>
      </w:r>
      <w:r>
        <w:rPr>
          <w:rFonts w:ascii="Calibri" w:hAnsi="Calibri" w:cs="Calibri"/>
        </w:rPr>
        <w:lastRenderedPageBreak/>
        <w:t>предпринимателей и юридических лиц для использования;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3 указывается количество отходов (по каждому виду отходов и по каждому классу опасности отходов), принятых в течение учетного периода от других индивидуальных предпринимателей и юридических лиц для обезвреживания;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4 указывается количество отходов (по каждому виду отходов и по каждому классу опасности отходов), принятых в течение учетного периода от других индивидуальных предпринимателей и юридических лиц с целью хранения;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5 указывается количество отходов (по каждому виду отходов и по каждому классу опасности отходов), принятых в течение учетного периода от других индивидуальных предпринимателей и юридических лиц с целью захоронения;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М указываются фамилия, имя и отчество (при наличии) индивидуальных предпринимателей либо наименования юридических лиц, от которых поступили отходы;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Н указываются номера и даты договоров на прием отходов и (или) документация, подтверждающая прием отходов.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В </w:t>
      </w:r>
      <w:hyperlink w:anchor="Par425" w:history="1">
        <w:r>
          <w:rPr>
            <w:rFonts w:ascii="Calibri" w:hAnsi="Calibri" w:cs="Calibri"/>
            <w:color w:val="0000FF"/>
          </w:rPr>
          <w:t>таблице</w:t>
        </w:r>
      </w:hyperlink>
      <w:r>
        <w:rPr>
          <w:rFonts w:ascii="Calibri" w:hAnsi="Calibri" w:cs="Calibri"/>
        </w:rPr>
        <w:t xml:space="preserve"> "Данные учета отходов, переданных от индивидуального предпринимателя (юридического лица)":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1 указывается суммарное (столбец 2 + столбец 3 + столбец 4 + столбец 5)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использования, обезвреживания, размещения (хранение и захоронение);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2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использования;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3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обезвреживания;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4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или юридическим лицам с целью хранения;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5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с целью захоронения;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столбце М указываются фамилия, имя и отчество (при наличии) индивидуальных предпринимателей либо наименования юридических лиц, которым переданы отходы, а также дата выдачи и номер лицензии на деятельность по обезвреживанию и размещению отходов I - IV класса опасности (в случае передачи отходов I - IV класса опасности) и наименование органа, выдавшего указанную лицензию;</w:t>
      </w:r>
      <w:proofErr w:type="gramEnd"/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Н указываются номера и даты договоров на передачу отходов и (или) документация, подтверждающая передачу отходов для использования, обезвреживания, размещения.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В </w:t>
      </w:r>
      <w:hyperlink w:anchor="Par661" w:history="1">
        <w:r>
          <w:rPr>
            <w:rFonts w:ascii="Calibri" w:hAnsi="Calibri" w:cs="Calibri"/>
            <w:color w:val="0000FF"/>
          </w:rPr>
          <w:t>таблице</w:t>
        </w:r>
      </w:hyperlink>
      <w:r>
        <w:rPr>
          <w:rFonts w:ascii="Calibri" w:hAnsi="Calibri" w:cs="Calibri"/>
        </w:rPr>
        <w:t xml:space="preserve"> "Данные в области обращения с отходами у индивидуального предпринимателя и юридического лица":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столбцах 1 и 2 указывается количество отходов на начало учетного периода (по каждому виду отходов и по каждому классу опасности отходов), находящихся на хранении (столбец 1) и накопленных с целью дальнейшего использования, обезвреживания, размещения, передачи другим структурным подразделениям по состоянию на начало учетного периода (столбец 2);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3 указывается количество отходов (по каждому виду отходов и по каждому классу опасности отходов), образовавшихся в течение учетного периода;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4 указывается количество отходов (по каждому виду отходов и по каждому классу опасности отходов), поступивших в течение учетного периода от других индивидуальных предпринимателей и юридических лиц;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5 указывается количество отходов (по каждому виду отходов и по каждому классу опасности отходов), использованных в течение учетного периода, в столбце 6 указывается количество отходов (по каждому виду отходов и по каждому классу опасности отходов), обезвреженных в течение учетного периода;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7 указывается суммарное (столбец 8 + столбец 9 + столбец 10 + столбец 11)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8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использования;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9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обезвреживания;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10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размещения с целью хранения;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11 указываются количества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размещения с целью захоронения;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12 указывается количество количества отходов (по каждому виду отходов и по каждому классу опасности отходов), размещенных в течение учетного периода на эксплуатируемых объектах размещения отходов;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13 указывается количество отходов (по каждому виду отходов и по каждому классу опасности отходов), размещенных в течение учетного периода с целью хранения;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14 указывается количество отходов (по каждому виду отходов и по каждому классу опасности отходов), размещенных в течение учетного периода с целью захоронения;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15 указывается количество отходов (по каждому виду отходов и по каждому классу опасности отходов), находящихся по состоянию на конец учетного периода с целью хранения;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столбце 16 указывается количество отходов (по каждому виду отходов и по каждому классу опасности отходов), накопленных с целью дальнейшего использования, обезвреживания, размещения, передачи другим индивидуальным предпринимателям и юридическим лицам, по состоянию на конец учетного периода.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отходов, находящихся на хранении на конец учетного периода (столбец 15), определяется как сумма количества отходов, находящихся по состоянию на начало учетного периода на хранении, и количества отходов, размещенных с целью хранения в течение учетного периода (столбец 1 + столбец 13).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Количество отходов, накопленных на конец учетного периода (столбец 16), определяется как сумма количества отходов, накопленных на начало учетного периода, образовавшихся, принятых от других индивидуальных предпринимателей и юридических лиц, за вычетом количества отходов, использованных, обезвреженных, переданных другим индивидуальным </w:t>
      </w:r>
      <w:r>
        <w:rPr>
          <w:rFonts w:ascii="Calibri" w:hAnsi="Calibri" w:cs="Calibri"/>
        </w:rPr>
        <w:lastRenderedPageBreak/>
        <w:t>предпринимателям и юридическим лицам и размещенных с целью захоронения отходов в течение учетного периода (столбец 2 + столбец 3 + столбец 4 - столбец 5 - столбец</w:t>
      </w:r>
      <w:proofErr w:type="gramStart"/>
      <w:r>
        <w:rPr>
          <w:rFonts w:ascii="Calibri" w:hAnsi="Calibri" w:cs="Calibri"/>
        </w:rPr>
        <w:t>6</w:t>
      </w:r>
      <w:proofErr w:type="gramEnd"/>
      <w:r>
        <w:rPr>
          <w:rFonts w:ascii="Calibri" w:hAnsi="Calibri" w:cs="Calibri"/>
        </w:rPr>
        <w:t xml:space="preserve"> - столбец 7 - столбец 12).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37"/>
      <w:bookmarkEnd w:id="5"/>
      <w:r>
        <w:rPr>
          <w:rFonts w:ascii="Calibri" w:hAnsi="Calibri" w:cs="Calibri"/>
        </w:rPr>
        <w:t>III. Заключительные положения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Индивидуальные предприниматели и юридические лица обеспечивают полноту, непрерывность и достоверность учета образовавшихся, использованных, обезвреженных, переданных другим лицам или полученных от других лиц, а также размещенных отходов.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Таблицы данных учета и учетные документы хранятся индивидуальными предпринимателями или юридическими лицами в электронном и/или письменном виде в течение пяти лет.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 в ред. </w:t>
      </w:r>
      <w:hyperlink r:id="rId3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145"/>
      <w:bookmarkEnd w:id="6"/>
      <w:r>
        <w:rPr>
          <w:rFonts w:ascii="Calibri" w:hAnsi="Calibri" w:cs="Calibri"/>
        </w:rPr>
        <w:t>Приложение N 1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учета в области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обращения с отходами,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Минприроды России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01.09.2011 N 721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Образец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Данные учета в области обращения с отходами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силу. - </w:t>
      </w:r>
      <w:hyperlink r:id="rId3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Минприроды России от 25.06.2014 N 284.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159"/>
      <w:bookmarkEnd w:id="7"/>
      <w:r>
        <w:rPr>
          <w:rFonts w:ascii="Calibri" w:hAnsi="Calibri" w:cs="Calibri"/>
        </w:rPr>
        <w:t>Приложение N 2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учета в области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обращения с отходами,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Минприроды России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01.09.2011 N 721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Образец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92294A" w:rsidSect="002210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pStyle w:val="ConsPlusNonformat"/>
        <w:jc w:val="both"/>
      </w:pPr>
      <w:bookmarkStart w:id="8" w:name="Par167"/>
      <w:bookmarkEnd w:id="8"/>
      <w:r>
        <w:t xml:space="preserve">                      Данные учета отходов, принятых</w:t>
      </w:r>
    </w:p>
    <w:p w:rsidR="0092294A" w:rsidRDefault="0092294A">
      <w:pPr>
        <w:pStyle w:val="ConsPlusNonformat"/>
        <w:jc w:val="both"/>
      </w:pPr>
      <w:r>
        <w:t xml:space="preserve">             ________________________________________________</w:t>
      </w:r>
    </w:p>
    <w:p w:rsidR="0092294A" w:rsidRDefault="0092294A">
      <w:pPr>
        <w:pStyle w:val="ConsPlusNonformat"/>
        <w:jc w:val="both"/>
      </w:pPr>
      <w:r>
        <w:t xml:space="preserve">             индивидуальный предприниматель ФИО, наименование</w:t>
      </w:r>
    </w:p>
    <w:p w:rsidR="0092294A" w:rsidRDefault="0092294A">
      <w:pPr>
        <w:pStyle w:val="ConsPlusNonformat"/>
        <w:jc w:val="both"/>
      </w:pPr>
      <w:r>
        <w:t xml:space="preserve">                _________________ за ____________ 20__ г.</w:t>
      </w:r>
    </w:p>
    <w:p w:rsidR="0092294A" w:rsidRDefault="0092294A">
      <w:pPr>
        <w:pStyle w:val="ConsPlusNonformat"/>
        <w:jc w:val="both"/>
      </w:pPr>
      <w:r>
        <w:t xml:space="preserve">                юридического лица       квартал, год</w:t>
      </w:r>
    </w:p>
    <w:p w:rsidR="0092294A" w:rsidRDefault="0092294A">
      <w:pPr>
        <w:pStyle w:val="ConsPlusNonformat"/>
        <w:jc w:val="both"/>
      </w:pPr>
    </w:p>
    <w:p w:rsidR="0092294A" w:rsidRDefault="0092294A">
      <w:pPr>
        <w:pStyle w:val="ConsPlusNonformat"/>
        <w:jc w:val="both"/>
      </w:pPr>
      <w:r>
        <w:t xml:space="preserve">                                                   Код по </w:t>
      </w:r>
      <w:hyperlink r:id="rId40" w:history="1">
        <w:r>
          <w:rPr>
            <w:color w:val="0000FF"/>
          </w:rPr>
          <w:t>ОКЕИ</w:t>
        </w:r>
      </w:hyperlink>
      <w:r>
        <w:t>: тонна - 168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64"/>
        <w:gridCol w:w="1512"/>
        <w:gridCol w:w="648"/>
        <w:gridCol w:w="756"/>
        <w:gridCol w:w="972"/>
        <w:gridCol w:w="864"/>
        <w:gridCol w:w="756"/>
        <w:gridCol w:w="756"/>
        <w:gridCol w:w="1944"/>
        <w:gridCol w:w="1080"/>
      </w:tblGrid>
      <w:tr w:rsidR="0092294A"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строки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видов отходов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ФККО</w:t>
              </w:r>
            </w:hyperlink>
          </w:p>
        </w:tc>
        <w:tc>
          <w:tcPr>
            <w:tcW w:w="4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отходов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 индивидуального предпринимателя, наименование юридического лица, от которого приняты отходы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и дата договора на прием отходов</w:t>
            </w:r>
          </w:p>
        </w:tc>
      </w:tr>
      <w:tr w:rsidR="0092294A"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7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использования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обезвреживания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размещения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хранение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захоронение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по I классу опасности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по II классу опасности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202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по III классу опасности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по IV классу опасности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по V классу опасности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pStyle w:val="ConsPlusNonformat"/>
        <w:jc w:val="both"/>
      </w:pPr>
      <w:r>
        <w:t>Ответственный исполнитель _________  _____________          Дата __________</w:t>
      </w:r>
    </w:p>
    <w:p w:rsidR="0092294A" w:rsidRDefault="0092294A">
      <w:pPr>
        <w:pStyle w:val="ConsPlusNonformat"/>
        <w:jc w:val="both"/>
      </w:pPr>
      <w:r>
        <w:t xml:space="preserve">                           подпись        ФИО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414"/>
      <w:bookmarkEnd w:id="9"/>
      <w:r>
        <w:rPr>
          <w:rFonts w:ascii="Calibri" w:hAnsi="Calibri" w:cs="Calibri"/>
        </w:rPr>
        <w:t>Приложение N 3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учета в области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обращения с отходами,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Минприроды России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01.09.2011 N 721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Минприроды России от 25.06.2014 N 284)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Образец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pStyle w:val="ConsPlusNonformat"/>
        <w:jc w:val="both"/>
      </w:pPr>
      <w:bookmarkStart w:id="10" w:name="Par425"/>
      <w:bookmarkEnd w:id="10"/>
      <w:r>
        <w:t xml:space="preserve">                    Данные учета отходов, переданных </w:t>
      </w:r>
      <w:proofErr w:type="gramStart"/>
      <w:r>
        <w:t>от</w:t>
      </w:r>
      <w:proofErr w:type="gramEnd"/>
    </w:p>
    <w:p w:rsidR="0092294A" w:rsidRDefault="0092294A">
      <w:pPr>
        <w:pStyle w:val="ConsPlusNonformat"/>
        <w:jc w:val="both"/>
      </w:pPr>
      <w:r>
        <w:t xml:space="preserve">             ________________________________________________</w:t>
      </w:r>
    </w:p>
    <w:p w:rsidR="0092294A" w:rsidRDefault="0092294A">
      <w:pPr>
        <w:pStyle w:val="ConsPlusNonformat"/>
        <w:jc w:val="both"/>
      </w:pPr>
      <w:r>
        <w:t xml:space="preserve">             индивидуальный предприниматель ФИО, наименование</w:t>
      </w:r>
    </w:p>
    <w:p w:rsidR="0092294A" w:rsidRDefault="0092294A">
      <w:pPr>
        <w:pStyle w:val="ConsPlusNonformat"/>
        <w:jc w:val="both"/>
      </w:pPr>
      <w:r>
        <w:t xml:space="preserve">                 _________________ за ____________ 20__ г.</w:t>
      </w:r>
    </w:p>
    <w:p w:rsidR="0092294A" w:rsidRDefault="0092294A">
      <w:pPr>
        <w:pStyle w:val="ConsPlusNonformat"/>
        <w:jc w:val="both"/>
      </w:pPr>
      <w:r>
        <w:t xml:space="preserve">                 юридического лица       квартал, год</w:t>
      </w:r>
    </w:p>
    <w:p w:rsidR="0092294A" w:rsidRDefault="0092294A">
      <w:pPr>
        <w:pStyle w:val="ConsPlusNonformat"/>
        <w:jc w:val="both"/>
      </w:pPr>
    </w:p>
    <w:p w:rsidR="0092294A" w:rsidRDefault="0092294A">
      <w:pPr>
        <w:pStyle w:val="ConsPlusNonformat"/>
        <w:jc w:val="both"/>
      </w:pPr>
      <w:r>
        <w:t xml:space="preserve">                                                   Код по </w:t>
      </w:r>
      <w:hyperlink r:id="rId43" w:history="1">
        <w:r>
          <w:rPr>
            <w:color w:val="0000FF"/>
          </w:rPr>
          <w:t>ОКЕИ</w:t>
        </w:r>
      </w:hyperlink>
      <w:r>
        <w:t>: тонна - 168</w:t>
      </w:r>
    </w:p>
    <w:tbl>
      <w:tblPr>
        <w:tblW w:w="142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96"/>
        <w:gridCol w:w="1367"/>
        <w:gridCol w:w="1259"/>
        <w:gridCol w:w="712"/>
        <w:gridCol w:w="1784"/>
        <w:gridCol w:w="1941"/>
        <w:gridCol w:w="1156"/>
        <w:gridCol w:w="1523"/>
        <w:gridCol w:w="2464"/>
        <w:gridCol w:w="1130"/>
      </w:tblGrid>
      <w:tr w:rsidR="0092294A" w:rsidTr="0092294A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строки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 видов отходов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ФККО</w:t>
              </w:r>
            </w:hyperlink>
          </w:p>
        </w:tc>
        <w:tc>
          <w:tcPr>
            <w:tcW w:w="8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Передача отходов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 индивидуального предпринимателя, наименование юридического лица, которому переданы отходы, дата выдачи и N их лицензии на деятельность по обезвреживанию и размещению отходов I - IV класса опасности и наименование органа, выдавшего ее</w:t>
            </w:r>
          </w:p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Номер и дата договора на передачу отходов</w:t>
            </w:r>
          </w:p>
        </w:tc>
      </w:tr>
      <w:tr w:rsidR="0092294A" w:rsidTr="0092294A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0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использования</w:t>
            </w:r>
          </w:p>
        </w:tc>
        <w:tc>
          <w:tcPr>
            <w:tcW w:w="22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обезвреживания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размещения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хранение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захоронение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по I классу опасности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по II классу опасности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по III классу опасности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Всего по IV </w:t>
            </w:r>
            <w:r>
              <w:rPr>
                <w:rFonts w:ascii="Calibri" w:hAnsi="Calibri" w:cs="Calibri"/>
              </w:rPr>
              <w:lastRenderedPageBreak/>
              <w:t>классу опасности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401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по V классу опасности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pStyle w:val="ConsPlusNonformat"/>
        <w:jc w:val="both"/>
      </w:pPr>
      <w:r>
        <w:t>Ответственный исполнитель _________  _____________          Дата __________</w:t>
      </w:r>
    </w:p>
    <w:p w:rsidR="0092294A" w:rsidRDefault="0092294A">
      <w:pPr>
        <w:pStyle w:val="ConsPlusNonformat"/>
        <w:jc w:val="both"/>
      </w:pPr>
      <w:r>
        <w:t xml:space="preserve">                           подпись        ФИО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653"/>
      <w:bookmarkEnd w:id="11"/>
      <w:r>
        <w:rPr>
          <w:rFonts w:ascii="Calibri" w:hAnsi="Calibri" w:cs="Calibri"/>
        </w:rPr>
        <w:t>Приложение N 4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учета в области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обращения с отходами,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Минприроды России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01.09.2011 N 721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Образец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pStyle w:val="ConsPlusNonformat"/>
        <w:jc w:val="both"/>
      </w:pPr>
      <w:bookmarkStart w:id="12" w:name="Par661"/>
      <w:bookmarkEnd w:id="12"/>
      <w:r>
        <w:t xml:space="preserve">                Данные учета в области обращения с отходами</w:t>
      </w:r>
    </w:p>
    <w:p w:rsidR="0092294A" w:rsidRDefault="0092294A">
      <w:pPr>
        <w:pStyle w:val="ConsPlusNonformat"/>
        <w:jc w:val="both"/>
      </w:pPr>
      <w:r>
        <w:t xml:space="preserve">            у ________________________________________________</w:t>
      </w:r>
    </w:p>
    <w:p w:rsidR="0092294A" w:rsidRDefault="0092294A">
      <w:pPr>
        <w:pStyle w:val="ConsPlusNonformat"/>
        <w:jc w:val="both"/>
      </w:pPr>
      <w:r>
        <w:t xml:space="preserve">             индивидуальный предприниматель ФИО, наименование</w:t>
      </w:r>
    </w:p>
    <w:p w:rsidR="0092294A" w:rsidRDefault="0092294A">
      <w:pPr>
        <w:pStyle w:val="ConsPlusNonformat"/>
        <w:jc w:val="both"/>
      </w:pPr>
      <w:r>
        <w:t xml:space="preserve">                 _________________ за ____________ 20__ г.</w:t>
      </w:r>
    </w:p>
    <w:p w:rsidR="0092294A" w:rsidRDefault="0092294A">
      <w:pPr>
        <w:pStyle w:val="ConsPlusNonformat"/>
        <w:jc w:val="both"/>
      </w:pPr>
      <w:r>
        <w:t xml:space="preserve">                 юридического лица       квартал, год</w:t>
      </w:r>
    </w:p>
    <w:p w:rsidR="0092294A" w:rsidRDefault="0092294A">
      <w:pPr>
        <w:pStyle w:val="ConsPlusNonformat"/>
        <w:jc w:val="both"/>
      </w:pPr>
    </w:p>
    <w:p w:rsidR="0092294A" w:rsidRDefault="0092294A">
      <w:pPr>
        <w:pStyle w:val="ConsPlusNonformat"/>
        <w:jc w:val="both"/>
      </w:pPr>
      <w:r>
        <w:lastRenderedPageBreak/>
        <w:t xml:space="preserve">                                                   Код по </w:t>
      </w:r>
      <w:hyperlink r:id="rId45" w:history="1">
        <w:r>
          <w:rPr>
            <w:color w:val="0000FF"/>
          </w:rPr>
          <w:t>ОКЕИ</w:t>
        </w:r>
      </w:hyperlink>
      <w:r>
        <w:t>: тонна - 168</w:t>
      </w:r>
    </w:p>
    <w:tbl>
      <w:tblPr>
        <w:tblW w:w="1440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8"/>
        <w:gridCol w:w="930"/>
        <w:gridCol w:w="488"/>
        <w:gridCol w:w="633"/>
        <w:gridCol w:w="772"/>
        <w:gridCol w:w="829"/>
        <w:gridCol w:w="1171"/>
        <w:gridCol w:w="956"/>
        <w:gridCol w:w="1038"/>
        <w:gridCol w:w="418"/>
        <w:gridCol w:w="937"/>
        <w:gridCol w:w="1013"/>
        <w:gridCol w:w="633"/>
        <w:gridCol w:w="810"/>
        <w:gridCol w:w="418"/>
        <w:gridCol w:w="633"/>
        <w:gridCol w:w="810"/>
        <w:gridCol w:w="633"/>
        <w:gridCol w:w="772"/>
      </w:tblGrid>
      <w:tr w:rsidR="0092294A" w:rsidTr="0092294A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строки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видов отходов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ФККО</w:t>
              </w:r>
            </w:hyperlink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отходов на начало квартала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 отходов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отходов от других индивидуальных предпринимателей  и юридических лиц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Использование отходов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Обезвреживание отходов</w:t>
            </w:r>
          </w:p>
        </w:tc>
        <w:tc>
          <w:tcPr>
            <w:tcW w:w="8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Передача отходов другим индивидуальным предпринимателям и юридическим лицам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отходов на эксплуатируемых объектах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отходов на конец квартала</w:t>
            </w:r>
          </w:p>
        </w:tc>
      </w:tr>
      <w:tr w:rsidR="0092294A" w:rsidTr="0092294A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13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хранение</w:t>
            </w:r>
          </w:p>
        </w:tc>
        <w:tc>
          <w:tcPr>
            <w:tcW w:w="16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накопление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0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использования</w:t>
            </w:r>
          </w:p>
        </w:tc>
        <w:tc>
          <w:tcPr>
            <w:tcW w:w="22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обезвреживания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размещения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хранение</w:t>
            </w:r>
          </w:p>
        </w:tc>
        <w:tc>
          <w:tcPr>
            <w:tcW w:w="16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накопление</w:t>
            </w:r>
          </w:p>
        </w:tc>
      </w:tr>
      <w:tr w:rsidR="0092294A" w:rsidTr="0092294A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pStyle w:val="ConsPlusNonformat"/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хранение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захоронение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хранение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захоронение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по I классу опасности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по II классу опасности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202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по III классу опасности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по IV классу опасности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по V классу опаснос</w:t>
            </w:r>
            <w:r>
              <w:rPr>
                <w:rFonts w:ascii="Calibri" w:hAnsi="Calibri" w:cs="Calibri"/>
              </w:rPr>
              <w:lastRenderedPageBreak/>
              <w:t>ти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501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294A" w:rsidTr="0092294A"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94A" w:rsidRDefault="0092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pStyle w:val="ConsPlusNonformat"/>
        <w:jc w:val="both"/>
      </w:pPr>
      <w:r>
        <w:t>Ответственный исполнитель _________  _____________          Дата __________</w:t>
      </w:r>
    </w:p>
    <w:p w:rsidR="0092294A" w:rsidRDefault="0092294A">
      <w:pPr>
        <w:pStyle w:val="ConsPlusNonformat"/>
        <w:jc w:val="both"/>
      </w:pPr>
      <w:r>
        <w:t xml:space="preserve">                           подпись        ФИО</w:t>
      </w: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294A" w:rsidRDefault="0092294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719E9" w:rsidRDefault="00A719E9">
      <w:bookmarkStart w:id="13" w:name="_GoBack"/>
      <w:bookmarkEnd w:id="13"/>
    </w:p>
    <w:sectPr w:rsidR="00A719E9" w:rsidSect="0056344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94A"/>
    <w:rsid w:val="001D16E8"/>
    <w:rsid w:val="00563443"/>
    <w:rsid w:val="0092294A"/>
    <w:rsid w:val="00A71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9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22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29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229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9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22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29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229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2B4A67EF4C7B316D6BD26B110CC07CBA3CB2A33C03AD3696AA90D8E9307CC2FB9339E2D9EAE8997Bc5J" TargetMode="External"/><Relationship Id="rId18" Type="http://schemas.openxmlformats.org/officeDocument/2006/relationships/hyperlink" Target="consultantplus://offline/ref=092B4A67EF4C7B316D6BD26B110CC07CBA3CB2A33C03AD3696AA90D8E9307CC2FB9339E2D9EAE89A7Bc5J" TargetMode="External"/><Relationship Id="rId26" Type="http://schemas.openxmlformats.org/officeDocument/2006/relationships/hyperlink" Target="consultantplus://offline/ref=092B4A67EF4C7B316D6BD26B110CC07CBA3CB2A33C03AD3696AA90D8E9307CC2FB9339E2D9EAE89B7Bc5J" TargetMode="External"/><Relationship Id="rId39" Type="http://schemas.openxmlformats.org/officeDocument/2006/relationships/hyperlink" Target="consultantplus://offline/ref=092B4A67EF4C7B316D6BD26B110CC07CBA3CB2A33C03AD3696AA90D8E9307CC2FB9339E2D9EAE89D7Bc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92B4A67EF4C7B316D6BD26B110CC07CBF39BCAF3D00F03C9EF39CDAEE3F23D5FCDA35E3D9EAE979cAJ" TargetMode="External"/><Relationship Id="rId34" Type="http://schemas.openxmlformats.org/officeDocument/2006/relationships/hyperlink" Target="consultantplus://offline/ref=092B4A67EF4C7B316D6BD26B110CC07CBA3CB2A33C03AD3696AA90D8E9307CC2FB9339E2D9EAE89C7Bc5J" TargetMode="External"/><Relationship Id="rId42" Type="http://schemas.openxmlformats.org/officeDocument/2006/relationships/hyperlink" Target="consultantplus://offline/ref=092B4A67EF4C7B316D6BD26B110CC07CBA3CB2A33C03AD3696AA90D8E9307CC2FB9339E2D9EAE89D7Bc4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092B4A67EF4C7B316D6BD26B110CC07CBA3CB2A33C03AD3696AA90D8E9307CC2FB9339E2D9EAE8987BcBJ" TargetMode="External"/><Relationship Id="rId12" Type="http://schemas.openxmlformats.org/officeDocument/2006/relationships/hyperlink" Target="consultantplus://offline/ref=092B4A67EF4C7B316D6BD26B110CC07CBA3CB3AC330FAD3696AA90D8E9307CC2FB9339E2D9EAE8997Bc3J" TargetMode="External"/><Relationship Id="rId17" Type="http://schemas.openxmlformats.org/officeDocument/2006/relationships/hyperlink" Target="consultantplus://offline/ref=092B4A67EF4C7B316D6BD26B110CC07CBA3CB2A33C03AD3696AA90D8E9307CC2FB9339E2D9EAE89A7Bc1J" TargetMode="External"/><Relationship Id="rId25" Type="http://schemas.openxmlformats.org/officeDocument/2006/relationships/hyperlink" Target="consultantplus://offline/ref=092B4A67EF4C7B316D6BD26B110CC07CBA3CB2A33C03AD3696AA90D8E9307CC2FB9339E2D9EAE89B7Bc6J" TargetMode="External"/><Relationship Id="rId33" Type="http://schemas.openxmlformats.org/officeDocument/2006/relationships/hyperlink" Target="consultantplus://offline/ref=092B4A67EF4C7B316D6BD26B110CC07CBA3CB2A33C03AD3696AA90D8E9307CC2FB9339E2D9EAE89C7Bc4J" TargetMode="External"/><Relationship Id="rId38" Type="http://schemas.openxmlformats.org/officeDocument/2006/relationships/hyperlink" Target="consultantplus://offline/ref=092B4A67EF4C7B316D6BD26B110CC07CBA3CB2A33C03AD3696AA90D8E9307CC2FB9339E2D9EAE89D7Bc1J" TargetMode="External"/><Relationship Id="rId46" Type="http://schemas.openxmlformats.org/officeDocument/2006/relationships/hyperlink" Target="consultantplus://offline/ref=092B4A67EF4C7B316D6BD26B110CC07CBF39BCAF3D00F03C9EF39CDAEE3F23D5FCDA35E3D9EAE979c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2B4A67EF4C7B316D6BD26B110CC07CBA3CB2A33C03AD3696AA90D8E9307CC2FB9339E2D9EAE89A7Bc3J" TargetMode="External"/><Relationship Id="rId20" Type="http://schemas.openxmlformats.org/officeDocument/2006/relationships/hyperlink" Target="consultantplus://offline/ref=092B4A67EF4C7B316D6BD26B110CC07CBF39BCAF3D00F03C9EF39CDAEE3F23D5FCDA35E3D9EAE979cAJ" TargetMode="External"/><Relationship Id="rId29" Type="http://schemas.openxmlformats.org/officeDocument/2006/relationships/hyperlink" Target="consultantplus://offline/ref=092B4A67EF4C7B316D6BD26B110CC07CBA3CB2A33C03AD3696AA90D8E9307CC2FB9339E2D9EAE89C7Bc2J" TargetMode="External"/><Relationship Id="rId41" Type="http://schemas.openxmlformats.org/officeDocument/2006/relationships/hyperlink" Target="consultantplus://offline/ref=092B4A67EF4C7B316D6BD26B110CC07CBF39BCAF3D00F03C9EF39CDAEE3F23D5FCDA35E3D9EAE979c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2B4A67EF4C7B316D6BD26B110CC07CBA3DB5A33209AD3696AA90D8E9307CC2FB9339E2D9EAEA9F7BcAJ" TargetMode="External"/><Relationship Id="rId11" Type="http://schemas.openxmlformats.org/officeDocument/2006/relationships/hyperlink" Target="consultantplus://offline/ref=092B4A67EF4C7B316D6BD26B110CC07CBA3CB2A33C03AD3696AA90D8E9307CC2FB9339E2D9EAE8997Bc1J" TargetMode="External"/><Relationship Id="rId24" Type="http://schemas.openxmlformats.org/officeDocument/2006/relationships/hyperlink" Target="consultantplus://offline/ref=092B4A67EF4C7B316D6BD26B110CC07CBA3CB2A33C03AD3696AA90D8E9307CC2FB9339E2D9EAE89B7Bc1J" TargetMode="External"/><Relationship Id="rId32" Type="http://schemas.openxmlformats.org/officeDocument/2006/relationships/hyperlink" Target="consultantplus://offline/ref=092B4A67EF4C7B316D6BD26B110CC07CBA3CB2A33C03AD3696AA90D8E9307CC2FB9339E2D9EAE89C7Bc7J" TargetMode="External"/><Relationship Id="rId37" Type="http://schemas.openxmlformats.org/officeDocument/2006/relationships/hyperlink" Target="consultantplus://offline/ref=092B4A67EF4C7B316D6BD26B110CC07CBA3CB2A33C03AD3696AA90D8E9307CC2FB9339E2D9EAE89D7Bc3J" TargetMode="External"/><Relationship Id="rId40" Type="http://schemas.openxmlformats.org/officeDocument/2006/relationships/hyperlink" Target="consultantplus://offline/ref=092B4A67EF4C7B316D6BD26B110CC07CBA3CB2AF320EAD3696AA90D8E9307CC2FB9339E2D9EAE8907Bc2J" TargetMode="External"/><Relationship Id="rId45" Type="http://schemas.openxmlformats.org/officeDocument/2006/relationships/hyperlink" Target="consultantplus://offline/ref=092B4A67EF4C7B316D6BD26B110CC07CBA3CB2AF320EAD3696AA90D8E9307CC2FB9339E2D9EAE8907Bc2J" TargetMode="External"/><Relationship Id="rId5" Type="http://schemas.openxmlformats.org/officeDocument/2006/relationships/hyperlink" Target="consultantplus://offline/ref=092B4A67EF4C7B316D6BD26B110CC07CBA3EBCA3350CAD3696AA90D8E9307CC2FB9339E17DcDJ" TargetMode="External"/><Relationship Id="rId15" Type="http://schemas.openxmlformats.org/officeDocument/2006/relationships/hyperlink" Target="consultantplus://offline/ref=092B4A67EF4C7B316D6BD26B110CC07CBA3CB2A33C03AD3696AA90D8E9307CC2FB9339E2D9EAE8997BcBJ" TargetMode="External"/><Relationship Id="rId23" Type="http://schemas.openxmlformats.org/officeDocument/2006/relationships/hyperlink" Target="consultantplus://offline/ref=092B4A67EF4C7B316D6BD26B110CC07CBA3CB2A33C03AD3696AA90D8E9307CC2FB9339E2D9EAE89B7Bc0J" TargetMode="External"/><Relationship Id="rId28" Type="http://schemas.openxmlformats.org/officeDocument/2006/relationships/hyperlink" Target="consultantplus://offline/ref=092B4A67EF4C7B316D6BD26B110CC07CBA3CB2A33C03AD3696AA90D8E9307CC2FB9339E2D9EAE89B7BcBJ" TargetMode="External"/><Relationship Id="rId36" Type="http://schemas.openxmlformats.org/officeDocument/2006/relationships/hyperlink" Target="consultantplus://offline/ref=092B4A67EF4C7B316D6BD26B110CC07CBA3CB2A33C03AD3696AA90D8E9307CC2FB9339E2D9EAE89C7BcBJ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092B4A67EF4C7B316D6BD26B110CC07CBA3CB3AC330FAD3696AA90D8E9307CC2FB9339E2D9EAE8997Bc3J" TargetMode="External"/><Relationship Id="rId19" Type="http://schemas.openxmlformats.org/officeDocument/2006/relationships/hyperlink" Target="consultantplus://offline/ref=092B4A67EF4C7B316D6BD26B110CC07CBA3CB2A33C03AD3696AA90D8E9307CC2FB9339E2D9EAE89A7BcAJ" TargetMode="External"/><Relationship Id="rId31" Type="http://schemas.openxmlformats.org/officeDocument/2006/relationships/hyperlink" Target="consultantplus://offline/ref=092B4A67EF4C7B316D6BD26B110CC07CBA3CB2A33C03AD3696AA90D8E9307CC2FB9339E2D9EAE89C7Bc6J" TargetMode="External"/><Relationship Id="rId44" Type="http://schemas.openxmlformats.org/officeDocument/2006/relationships/hyperlink" Target="consultantplus://offline/ref=092B4A67EF4C7B316D6BD26B110CC07CBF39BCAF3D00F03C9EF39CDAEE3F23D5FCDA35E3D9EAE979cAJ" TargetMode="External"/><Relationship Id="rId4" Type="http://schemas.openxmlformats.org/officeDocument/2006/relationships/hyperlink" Target="consultantplus://offline/ref=092B4A67EF4C7B316D6BD26B110CC07CBA3CB2A33C03AD3696AA90D8E9307CC2FB9339E2D9EAE8987Bc4J" TargetMode="External"/><Relationship Id="rId9" Type="http://schemas.openxmlformats.org/officeDocument/2006/relationships/hyperlink" Target="consultantplus://offline/ref=092B4A67EF4C7B316D6BD26B110CC07CBA3CB2A33C03AD3696AA90D8E9307CC2FB9339E2D9EAE8997Bc3J" TargetMode="External"/><Relationship Id="rId14" Type="http://schemas.openxmlformats.org/officeDocument/2006/relationships/hyperlink" Target="consultantplus://offline/ref=092B4A67EF4C7B316D6BD26B110CC07CBA3DB5A33209AD3696AA90D8E9307CC2FB9339E57DcBJ" TargetMode="External"/><Relationship Id="rId22" Type="http://schemas.openxmlformats.org/officeDocument/2006/relationships/hyperlink" Target="consultantplus://offline/ref=092B4A67EF4C7B316D6BD26B110CC07CBA3CB2A33C03AD3696AA90D8E9307CC2FB9339E2D9EAE89B7Bc2J" TargetMode="External"/><Relationship Id="rId27" Type="http://schemas.openxmlformats.org/officeDocument/2006/relationships/hyperlink" Target="consultantplus://offline/ref=092B4A67EF4C7B316D6BD26B110CC07CBA3CB2A33C03AD3696AA90D8E9307CC2FB9339E2D9EAE89B7BcAJ" TargetMode="External"/><Relationship Id="rId30" Type="http://schemas.openxmlformats.org/officeDocument/2006/relationships/hyperlink" Target="consultantplus://offline/ref=092B4A67EF4C7B316D6BD26B110CC07CBA3CB2A33C03AD3696AA90D8E9307CC2FB9339E2D9EAE89C7Bc1J" TargetMode="External"/><Relationship Id="rId35" Type="http://schemas.openxmlformats.org/officeDocument/2006/relationships/hyperlink" Target="consultantplus://offline/ref=092B4A67EF4C7B316D6BD26B110CC07CBA3CB2A33C03AD3696AA90D8E9307CC2FB9339E2D9EAE89C7BcAJ" TargetMode="External"/><Relationship Id="rId43" Type="http://schemas.openxmlformats.org/officeDocument/2006/relationships/hyperlink" Target="consultantplus://offline/ref=092B4A67EF4C7B316D6BD26B110CC07CBA3CB2AF320EAD3696AA90D8E9307CC2FB9339E2D9EAE8907Bc2J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092B4A67EF4C7B316D6BD26B110CC07CBA3CB2A33C03AD3696AA90D8E9307CC2FB9339E2D9EAE8997B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4276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2</cp:revision>
  <dcterms:created xsi:type="dcterms:W3CDTF">2014-12-17T09:28:00Z</dcterms:created>
  <dcterms:modified xsi:type="dcterms:W3CDTF">2015-09-04T06:20:00Z</dcterms:modified>
</cp:coreProperties>
</file>